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11" w:rsidRPr="00B81D24" w:rsidRDefault="003E5511" w:rsidP="005A1790">
      <w:pPr>
        <w:pStyle w:val="1"/>
        <w:spacing w:line="276" w:lineRule="auto"/>
      </w:pPr>
      <w:r w:rsidRPr="00B81D24"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-864562</wp:posOffset>
            </wp:positionV>
            <wp:extent cx="7604760" cy="10753725"/>
            <wp:effectExtent l="0" t="0" r="0" b="9525"/>
            <wp:wrapNone/>
            <wp:docPr id="1" name="Рисунок 1" descr="C:\Users\ret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44">
        <w:t xml:space="preserve"> </w:t>
      </w:r>
    </w:p>
    <w:p w:rsidR="003E5511" w:rsidRPr="00B81D24" w:rsidRDefault="005E1BCC" w:rsidP="005A1790">
      <w:pPr>
        <w:pStyle w:val="1"/>
        <w:spacing w:line="276" w:lineRule="auto"/>
      </w:pPr>
      <w:r w:rsidRPr="005E1BCC">
        <w:rPr>
          <w:rFonts w:cs="Times New Roman"/>
          <w:b/>
          <w:noProof/>
          <w:szCs w:val="24"/>
          <w:lang w:eastAsia="ru-RU"/>
        </w:rPr>
        <w:pict>
          <v:rect id="Прямоугольник 3" o:spid="_x0000_s1026" style="position:absolute;left:0;text-align:left;margin-left:-36.2pt;margin-top:201.55pt;width:525.75pt;height:340.0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" fillcolor="white [3212]" strokecolor="white [3212]" strokeweight="2pt">
            <v:path arrowok="t"/>
            <v:textbox style="mso-next-textbox:#Прямоугольник 3">
              <w:txbxContent>
                <w:p w:rsidR="00AC0EF5" w:rsidRDefault="00AC0EF5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AC0EF5" w:rsidRDefault="00AC0EF5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AC0EF5" w:rsidRDefault="00AC0EF5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 w:rsidRPr="00D426EC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Задания для промежуточной</w:t>
                  </w: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</w:t>
                  </w:r>
                  <w:r w:rsidRPr="00D426EC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аттестации</w:t>
                  </w:r>
                </w:p>
                <w:p w:rsidR="00AC0EF5" w:rsidRPr="003E5511" w:rsidRDefault="00AC0EF5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п</w:t>
                  </w:r>
                  <w:r w:rsidRPr="003E5511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о</w:t>
                  </w: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дисциплине «</w:t>
                  </w:r>
                  <w:r w:rsidR="009F600A" w:rsidRPr="00394597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Современные проблемы функционирования </w:t>
                  </w:r>
                  <w:r w:rsidR="009F600A" w:rsidRPr="000B4F09">
                    <w:rPr>
                      <w:b/>
                      <w:i/>
                      <w:color w:val="365F91" w:themeColor="accent1" w:themeShade="BF"/>
                      <w:sz w:val="52"/>
                      <w:szCs w:val="96"/>
                    </w:rPr>
                    <w:t>финансово</w:t>
                  </w:r>
                  <w:r w:rsidR="000B4F09">
                    <w:rPr>
                      <w:b/>
                      <w:i/>
                      <w:color w:val="365F91" w:themeColor="accent1" w:themeShade="BF"/>
                      <w:sz w:val="52"/>
                      <w:szCs w:val="96"/>
                    </w:rPr>
                    <w:t>й</w:t>
                  </w:r>
                  <w:r w:rsidR="009F600A" w:rsidRPr="00394597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системы</w:t>
                  </w: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»</w:t>
                  </w:r>
                </w:p>
                <w:p w:rsidR="00AC0EF5" w:rsidRPr="003E5511" w:rsidRDefault="00AC0EF5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26.65pt;margin-top:371.45pt;width:525.75pt;height:12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fillcolor="white [3212]" strokecolor="white [3212]" strokeweight="2pt">
            <v:path arrowok="t"/>
            <v:textbox style="mso-next-textbox:#_x0000_s1027">
              <w:txbxContent>
                <w:p w:rsidR="00AC0EF5" w:rsidRPr="003E5511" w:rsidRDefault="00AC0EF5" w:rsidP="003E5511">
                  <w:pPr>
                    <w:jc w:val="center"/>
                    <w:rPr>
                      <w:b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3E5511" w:rsidRPr="00B81D24">
        <w:br w:type="page"/>
      </w:r>
    </w:p>
    <w:p w:rsidR="003E5511" w:rsidRPr="00B81D24" w:rsidRDefault="003E5511" w:rsidP="005A1790">
      <w:pPr>
        <w:pStyle w:val="1"/>
        <w:spacing w:line="276" w:lineRule="auto"/>
        <w:jc w:val="center"/>
        <w:rPr>
          <w:rFonts w:cs="Times New Roman"/>
          <w:b/>
          <w:sz w:val="28"/>
          <w:szCs w:val="28"/>
        </w:rPr>
        <w:sectPr w:rsidR="003E5511" w:rsidRPr="00B81D24" w:rsidSect="00AC0E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A52540" w:rsidRDefault="00A52540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A52540" w:rsidRDefault="00A52540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A52540" w:rsidRDefault="00A52540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D90DD8" w:rsidRDefault="00D90DD8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A52540" w:rsidRDefault="00A52540" w:rsidP="005A1790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9F600A" w:rsidRPr="00AD2182" w:rsidRDefault="00D426EC" w:rsidP="009F600A">
      <w:pPr>
        <w:jc w:val="both"/>
        <w:rPr>
          <w:rFonts w:ascii="Minion Pro" w:hAnsi="Minion Pro" w:cs="Times New Roman"/>
          <w:sz w:val="28"/>
          <w:szCs w:val="28"/>
        </w:rPr>
      </w:pPr>
      <w:r w:rsidRPr="00B81D24">
        <w:rPr>
          <w:rFonts w:ascii="Minion Pro" w:hAnsi="Minion Pro" w:cs="Times New Roman"/>
          <w:sz w:val="28"/>
          <w:szCs w:val="28"/>
        </w:rPr>
        <w:t xml:space="preserve">Задания </w:t>
      </w:r>
      <w:r w:rsidR="009F600A" w:rsidRPr="003E5511">
        <w:rPr>
          <w:rFonts w:ascii="Minion Pro" w:hAnsi="Minion Pro" w:cs="Times New Roman"/>
          <w:sz w:val="28"/>
          <w:szCs w:val="28"/>
        </w:rPr>
        <w:t xml:space="preserve">для выполнения обучающимися по </w:t>
      </w:r>
      <w:r w:rsidR="009F600A">
        <w:rPr>
          <w:rFonts w:ascii="Minion Pro" w:hAnsi="Minion Pro" w:cs="Times New Roman"/>
          <w:sz w:val="28"/>
          <w:szCs w:val="28"/>
        </w:rPr>
        <w:t>дисциплине «</w:t>
      </w:r>
      <w:r w:rsidR="009F600A" w:rsidRPr="00394597">
        <w:rPr>
          <w:rFonts w:ascii="Minion Pro" w:hAnsi="Minion Pro" w:cs="Times New Roman"/>
          <w:sz w:val="28"/>
          <w:szCs w:val="28"/>
        </w:rPr>
        <w:t xml:space="preserve">Современные проблемы функционирования </w:t>
      </w:r>
      <w:r w:rsidR="000B4F09">
        <w:rPr>
          <w:rFonts w:ascii="Minion Pro" w:hAnsi="Minion Pro" w:cs="Times New Roman"/>
          <w:sz w:val="28"/>
          <w:szCs w:val="28"/>
        </w:rPr>
        <w:t>финансово</w:t>
      </w:r>
      <w:r w:rsidR="009F600A" w:rsidRPr="00394597">
        <w:rPr>
          <w:rFonts w:ascii="Minion Pro" w:hAnsi="Minion Pro" w:cs="Times New Roman"/>
          <w:sz w:val="28"/>
          <w:szCs w:val="28"/>
        </w:rPr>
        <w:t>й системы</w:t>
      </w:r>
      <w:r w:rsidR="009F600A">
        <w:rPr>
          <w:rFonts w:ascii="Minion Pro" w:hAnsi="Minion Pro" w:cs="Times New Roman"/>
          <w:sz w:val="28"/>
          <w:szCs w:val="28"/>
        </w:rPr>
        <w:t xml:space="preserve">» направления подготовки </w:t>
      </w:r>
      <w:r w:rsidR="009F600A" w:rsidRPr="00342274">
        <w:rPr>
          <w:rFonts w:ascii="Minion Pro" w:hAnsi="Minion Pro" w:cs="Times New Roman"/>
          <w:sz w:val="28"/>
          <w:szCs w:val="28"/>
        </w:rPr>
        <w:t>38.04.0</w:t>
      </w:r>
      <w:r w:rsidR="009F600A">
        <w:rPr>
          <w:rFonts w:ascii="Minion Pro" w:hAnsi="Minion Pro" w:cs="Times New Roman"/>
          <w:sz w:val="28"/>
          <w:szCs w:val="28"/>
        </w:rPr>
        <w:t>1</w:t>
      </w:r>
      <w:r w:rsidR="009F600A" w:rsidRPr="00342274">
        <w:rPr>
          <w:rFonts w:ascii="Minion Pro" w:hAnsi="Minion Pro" w:cs="Times New Roman"/>
          <w:sz w:val="28"/>
          <w:szCs w:val="28"/>
        </w:rPr>
        <w:t xml:space="preserve"> «</w:t>
      </w:r>
      <w:r w:rsidR="009F600A">
        <w:rPr>
          <w:rFonts w:ascii="Minion Pro" w:hAnsi="Minion Pro" w:cs="Times New Roman"/>
          <w:sz w:val="28"/>
          <w:szCs w:val="28"/>
        </w:rPr>
        <w:t>Экономика</w:t>
      </w:r>
      <w:r w:rsidR="009F600A" w:rsidRPr="00342274">
        <w:rPr>
          <w:rFonts w:ascii="Minion Pro" w:hAnsi="Minion Pro" w:cs="Times New Roman"/>
          <w:sz w:val="28"/>
          <w:szCs w:val="28"/>
        </w:rPr>
        <w:t>»</w:t>
      </w:r>
      <w:r w:rsidR="009F600A">
        <w:rPr>
          <w:rFonts w:ascii="Minion Pro" w:hAnsi="Minion Pro" w:cs="Times New Roman"/>
          <w:sz w:val="28"/>
          <w:szCs w:val="28"/>
        </w:rPr>
        <w:t xml:space="preserve"> </w:t>
      </w:r>
      <w:r w:rsidR="009F600A" w:rsidRPr="00342274">
        <w:rPr>
          <w:rFonts w:ascii="Minion Pro" w:hAnsi="Minion Pro" w:cs="Times New Roman"/>
          <w:sz w:val="28"/>
          <w:szCs w:val="28"/>
        </w:rPr>
        <w:t>(уровень магистр)</w:t>
      </w:r>
      <w:r w:rsidR="009F600A">
        <w:rPr>
          <w:rFonts w:ascii="Minion Pro" w:hAnsi="Minion Pro" w:cs="Times New Roman"/>
          <w:sz w:val="28"/>
          <w:szCs w:val="28"/>
        </w:rPr>
        <w:t xml:space="preserve"> </w:t>
      </w:r>
      <w:r w:rsidR="009F600A" w:rsidRPr="00AD2182">
        <w:rPr>
          <w:rFonts w:ascii="Minion Pro" w:hAnsi="Minion Pro" w:cs="Times New Roman"/>
          <w:sz w:val="28"/>
          <w:szCs w:val="28"/>
        </w:rPr>
        <w:t>– Курск: типография МЭБИК</w:t>
      </w:r>
      <w:r w:rsidR="009F600A">
        <w:rPr>
          <w:rFonts w:ascii="Minion Pro" w:hAnsi="Minion Pro" w:cs="Times New Roman"/>
          <w:sz w:val="28"/>
          <w:szCs w:val="28"/>
        </w:rPr>
        <w:t>.</w:t>
      </w:r>
    </w:p>
    <w:p w:rsidR="009F600A" w:rsidRPr="003E5511" w:rsidRDefault="009F600A" w:rsidP="009F600A">
      <w:pPr>
        <w:jc w:val="both"/>
        <w:rPr>
          <w:rFonts w:ascii="Minion Pro" w:hAnsi="Minion Pro" w:cs="Times New Roman"/>
          <w:sz w:val="28"/>
          <w:szCs w:val="28"/>
        </w:rPr>
      </w:pPr>
      <w:r w:rsidRPr="00AD2182">
        <w:rPr>
          <w:rFonts w:ascii="Minion Pro" w:hAnsi="Minion Pro" w:cs="Times New Roman"/>
          <w:sz w:val="28"/>
          <w:szCs w:val="28"/>
        </w:rPr>
        <w:t xml:space="preserve">Идентификатор публикации: </w:t>
      </w:r>
    </w:p>
    <w:p w:rsidR="003E5511" w:rsidRPr="00B81D24" w:rsidRDefault="003E5511" w:rsidP="009F60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D2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26EC" w:rsidRPr="00B81D24" w:rsidRDefault="00D426EC" w:rsidP="005A1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24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промежуточной аттестации</w:t>
      </w:r>
    </w:p>
    <w:p w:rsidR="00D426EC" w:rsidRPr="00CF26E7" w:rsidRDefault="006B1CF1" w:rsidP="005A17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D24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проводится с целью оценки качества усвоения студентами всего объёма </w:t>
      </w:r>
      <w:r w:rsidRPr="00CF26E7">
        <w:rPr>
          <w:rFonts w:ascii="Times New Roman" w:eastAsia="Times New Roman" w:hAnsi="Times New Roman" w:cs="Times New Roman"/>
          <w:sz w:val="24"/>
          <w:szCs w:val="24"/>
        </w:rPr>
        <w:t>содержания дисциплины и определения фактически достигнутых знаний, навыков и умений, а также компетенций, сформированных за время изучения дисциплины.</w:t>
      </w:r>
    </w:p>
    <w:p w:rsidR="00D426EC" w:rsidRPr="00CF26E7" w:rsidRDefault="00D426EC" w:rsidP="005A1790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F26E7">
        <w:rPr>
          <w:rFonts w:ascii="Times New Roman" w:eastAsia="TimesNewRomanPSMT" w:hAnsi="Times New Roman" w:cs="Times New Roman"/>
          <w:sz w:val="24"/>
          <w:szCs w:val="24"/>
        </w:rPr>
        <w:t>Промежуточная аттестация обучающихся проводится в форме сдачи</w:t>
      </w:r>
      <w:r w:rsidR="00AB57E7" w:rsidRPr="00CF26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F7BC9">
        <w:rPr>
          <w:rFonts w:ascii="Times New Roman" w:eastAsia="TimesNewRomanPSMT" w:hAnsi="Times New Roman" w:cs="Times New Roman"/>
          <w:b/>
          <w:sz w:val="24"/>
          <w:szCs w:val="24"/>
        </w:rPr>
        <w:t>экзамена</w:t>
      </w:r>
      <w:r w:rsidRPr="00CF26E7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6B1CF1" w:rsidRPr="00CF26E7" w:rsidRDefault="006B1CF1" w:rsidP="005A179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B1CF1" w:rsidRPr="00CF26E7" w:rsidRDefault="006B1CF1" w:rsidP="005A1790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F26E7">
        <w:rPr>
          <w:rFonts w:ascii="Times New Roman" w:eastAsia="TimesNewRomanPSMT" w:hAnsi="Times New Roman" w:cs="Times New Roman"/>
          <w:b/>
          <w:sz w:val="24"/>
          <w:szCs w:val="24"/>
        </w:rPr>
        <w:t>ДЛЯ ПРОХОЖДЕНИЯ ПРОМЕЖУТОЧНОЙ АТТЕСТАЦИИ СТУДЕНТ ДОЛЖЕН ОТВЕТИТЬ</w:t>
      </w:r>
      <w:bookmarkStart w:id="0" w:name="_GoBack"/>
      <w:bookmarkEnd w:id="0"/>
      <w:r w:rsidR="00F757E7" w:rsidRPr="00CF26E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CF26E7">
        <w:rPr>
          <w:rFonts w:ascii="Times New Roman" w:eastAsia="TimesNewRomanPSMT" w:hAnsi="Times New Roman" w:cs="Times New Roman"/>
          <w:b/>
          <w:sz w:val="24"/>
          <w:szCs w:val="24"/>
        </w:rPr>
        <w:t xml:space="preserve">НА ВОПРОСЫ/ЗАДАНИЯ  БИЛЕТА. </w:t>
      </w:r>
    </w:p>
    <w:p w:rsidR="006B1CF1" w:rsidRPr="00CF26E7" w:rsidRDefault="006B1CF1" w:rsidP="005A1790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B1CF1" w:rsidRPr="00CF26E7" w:rsidRDefault="006B1CF1" w:rsidP="005A1790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F26E7">
        <w:rPr>
          <w:rFonts w:ascii="Times New Roman" w:eastAsia="TimesNewRomanPSMT" w:hAnsi="Times New Roman" w:cs="Times New Roman"/>
          <w:b/>
          <w:sz w:val="24"/>
          <w:szCs w:val="24"/>
        </w:rPr>
        <w:t>Номер билета студент определяет в соответствии с заглавной буквой фамилии.</w:t>
      </w:r>
    </w:p>
    <w:p w:rsidR="00103569" w:rsidRPr="00CF26E7" w:rsidRDefault="00103569" w:rsidP="005A1790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3"/>
        <w:gridCol w:w="1583"/>
        <w:gridCol w:w="1583"/>
        <w:gridCol w:w="1583"/>
        <w:gridCol w:w="1583"/>
        <w:gridCol w:w="1583"/>
      </w:tblGrid>
      <w:tr w:rsidR="00C94B20" w:rsidRPr="00CF26E7" w:rsidTr="00C94B20">
        <w:tc>
          <w:tcPr>
            <w:tcW w:w="9498" w:type="dxa"/>
            <w:gridSpan w:val="6"/>
            <w:shd w:val="clear" w:color="auto" w:fill="auto"/>
          </w:tcPr>
          <w:p w:rsidR="00C94B20" w:rsidRPr="00CF26E7" w:rsidRDefault="00C94B20" w:rsidP="005A1790">
            <w:pPr>
              <w:tabs>
                <w:tab w:val="center" w:pos="467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F26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Вариант </w:t>
            </w:r>
            <w:r w:rsidRPr="00CF26E7">
              <w:rPr>
                <w:rFonts w:ascii="Times New Roman" w:eastAsia="Calibri" w:hAnsi="Times New Roman" w:cs="Times New Roman"/>
                <w:b/>
                <w:i/>
              </w:rPr>
              <w:t>(определяется первой буквой фамилии)</w:t>
            </w:r>
          </w:p>
        </w:tc>
      </w:tr>
      <w:tr w:rsidR="00C94B20" w:rsidRPr="00CF26E7" w:rsidTr="00C94B20">
        <w:tc>
          <w:tcPr>
            <w:tcW w:w="1583" w:type="dxa"/>
            <w:shd w:val="clear" w:color="auto" w:fill="auto"/>
          </w:tcPr>
          <w:p w:rsidR="006109BD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Номер</w:t>
            </w:r>
          </w:p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 xml:space="preserve"> </w:t>
            </w:r>
            <w:r w:rsidR="006109BD" w:rsidRPr="00CF26E7">
              <w:rPr>
                <w:rFonts w:ascii="Times New Roman" w:eastAsia="Calibri" w:hAnsi="Times New Roman" w:cs="Times New Roman"/>
              </w:rPr>
              <w:t>билета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  <w:tc>
          <w:tcPr>
            <w:tcW w:w="1583" w:type="dxa"/>
            <w:shd w:val="clear" w:color="auto" w:fill="auto"/>
          </w:tcPr>
          <w:p w:rsidR="006109BD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Номер</w:t>
            </w:r>
          </w:p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 xml:space="preserve"> </w:t>
            </w:r>
            <w:r w:rsidR="006109BD" w:rsidRPr="00CF26E7">
              <w:rPr>
                <w:rFonts w:ascii="Times New Roman" w:eastAsia="Calibri" w:hAnsi="Times New Roman" w:cs="Times New Roman"/>
              </w:rPr>
              <w:t>билета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  <w:tc>
          <w:tcPr>
            <w:tcW w:w="1583" w:type="dxa"/>
            <w:shd w:val="clear" w:color="auto" w:fill="auto"/>
          </w:tcPr>
          <w:p w:rsidR="006109BD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 xml:space="preserve">Номер </w:t>
            </w:r>
          </w:p>
          <w:p w:rsidR="00C94B20" w:rsidRPr="00CF26E7" w:rsidRDefault="006109BD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билета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</w:tr>
      <w:tr w:rsidR="00C94B20" w:rsidRPr="00CF26E7" w:rsidTr="00C94B20"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Й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94B20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583" w:type="dxa"/>
            <w:shd w:val="clear" w:color="auto" w:fill="auto"/>
          </w:tcPr>
          <w:p w:rsidR="00C94B20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У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Ф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Ц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Ч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Е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Ш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Ё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Щ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Р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Э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Ю</w:t>
            </w:r>
          </w:p>
        </w:tc>
      </w:tr>
      <w:tr w:rsidR="00C46AC7" w:rsidRPr="00CF26E7" w:rsidTr="00C94B20"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И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26E7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583" w:type="dxa"/>
            <w:shd w:val="clear" w:color="auto" w:fill="auto"/>
          </w:tcPr>
          <w:p w:rsidR="00C46AC7" w:rsidRPr="00CF26E7" w:rsidRDefault="00C46AC7" w:rsidP="005A1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26E7">
              <w:rPr>
                <w:rFonts w:ascii="Times New Roman" w:eastAsia="Calibri" w:hAnsi="Times New Roman" w:cs="Times New Roman"/>
              </w:rPr>
              <w:t>Я</w:t>
            </w:r>
          </w:p>
        </w:tc>
      </w:tr>
    </w:tbl>
    <w:p w:rsidR="00151683" w:rsidRPr="00CF26E7" w:rsidRDefault="00151683" w:rsidP="005A179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0F7BC9" w:rsidRPr="00CF26E7" w:rsidRDefault="000F7BC9" w:rsidP="005A17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E7">
        <w:rPr>
          <w:rFonts w:ascii="Times New Roman" w:eastAsia="Times New Roman" w:hAnsi="Times New Roman" w:cs="Times New Roman"/>
          <w:sz w:val="24"/>
          <w:szCs w:val="24"/>
        </w:rPr>
        <w:t>Оценка «отлично»».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(при необходимости) актов. Соблюдаются литературно-языковые нормы.</w:t>
      </w:r>
    </w:p>
    <w:p w:rsidR="000F7BC9" w:rsidRPr="00CF26E7" w:rsidRDefault="000F7BC9" w:rsidP="005A17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E7">
        <w:rPr>
          <w:rFonts w:ascii="Times New Roman" w:eastAsia="Times New Roman" w:hAnsi="Times New Roman" w:cs="Times New Roman"/>
          <w:sz w:val="24"/>
          <w:szCs w:val="24"/>
        </w:rPr>
        <w:t>Оценка «хорошо». Ответы на поставленные вопросы излагаются систематизировано и последовательно. Базовые нормативно-правовые акты используются, но в недостаточном объеме.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литературно-языковые нормы.</w:t>
      </w:r>
    </w:p>
    <w:p w:rsidR="000F7BC9" w:rsidRPr="00CF26E7" w:rsidRDefault="000F7BC9" w:rsidP="005A17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E7">
        <w:rPr>
          <w:rFonts w:ascii="Times New Roman" w:eastAsia="Times New Roman" w:hAnsi="Times New Roman" w:cs="Times New Roman"/>
          <w:sz w:val="24"/>
          <w:szCs w:val="24"/>
        </w:rPr>
        <w:t>Оценка «удовлетворительно». Допускаются нарушения в последовательности изложения. Имеются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литературно-языковых норм.</w:t>
      </w:r>
    </w:p>
    <w:p w:rsidR="000F7BC9" w:rsidRPr="00CF26E7" w:rsidRDefault="000F7BC9" w:rsidP="005A17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E7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«неудовлетворительно»».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литературно-языковых норм.</w:t>
      </w:r>
    </w:p>
    <w:p w:rsidR="000F7BC9" w:rsidRDefault="000F7BC9" w:rsidP="006C29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E7">
        <w:rPr>
          <w:rFonts w:ascii="Times New Roman" w:hAnsi="Times New Roman" w:cs="Times New Roman"/>
          <w:sz w:val="24"/>
          <w:szCs w:val="24"/>
        </w:rPr>
        <w:t xml:space="preserve">Ответы на вопросы в билете </w:t>
      </w:r>
      <w:r w:rsidRPr="00CF26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оформляются на одной стороне листа белой односторонней бумаги (формата А4) в текстовой редакторе </w:t>
      </w:r>
      <w:r w:rsidRPr="00CF26E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Word</w:t>
      </w:r>
      <w:r w:rsidRPr="00CF26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шрифт «14  </w:t>
      </w:r>
      <w:r w:rsidRPr="00CF26E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TimesNewRoman</w:t>
      </w:r>
      <w:r w:rsidRPr="00CF26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с полями: левое – 30 мм, правое – 10 мм, верхнее – 20 мм, нижнее –  20 мм. Межстрочный интервал – 1,5. Выравнивание текста – по ширине страницы с включенным режимом переноса. Фразы, начинающиеся с «красной» строки, печатаются с </w:t>
      </w:r>
      <w:r w:rsidRPr="00CF26E7">
        <w:rPr>
          <w:rFonts w:ascii="Times New Roman" w:eastAsia="Times New Roman" w:hAnsi="Times New Roman" w:cs="Times New Roman"/>
          <w:sz w:val="24"/>
          <w:szCs w:val="24"/>
        </w:rPr>
        <w:lastRenderedPageBreak/>
        <w:t>отступом от начала строки равным 12 мм (первая стандартная позиция табулятора). Объем ответа минимум 2 страницы на вопрос.</w:t>
      </w:r>
    </w:p>
    <w:p w:rsidR="006C29B5" w:rsidRPr="006C29B5" w:rsidRDefault="006C29B5" w:rsidP="006C29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9B5">
        <w:rPr>
          <w:rFonts w:ascii="Times New Roman" w:eastAsia="Times New Roman" w:hAnsi="Times New Roman" w:cs="Times New Roman"/>
          <w:sz w:val="24"/>
          <w:szCs w:val="24"/>
        </w:rPr>
        <w:t>Требования к заданиям. Объем не менее 5-6 страниц. Обязательно использование и анализ в работе цифровых актуальных данных за последние несколько лет. Для получения удовлетворительной оценки уровень оригинальности ответа должен быть не ниже 20%, оценки хорошо – не менее 30%, оценки отлично – не менее 40%</w:t>
      </w:r>
    </w:p>
    <w:p w:rsidR="006C29B5" w:rsidRPr="006C29B5" w:rsidRDefault="006C29B5" w:rsidP="006C29B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9B5">
        <w:rPr>
          <w:rFonts w:ascii="Times New Roman" w:eastAsia="Times New Roman" w:hAnsi="Times New Roman" w:cs="Times New Roman"/>
          <w:sz w:val="24"/>
          <w:szCs w:val="24"/>
        </w:rPr>
        <w:t>В конце работы список литературы не менее 5 источников.</w:t>
      </w:r>
    </w:p>
    <w:p w:rsidR="006C29B5" w:rsidRPr="00CF26E7" w:rsidRDefault="006C29B5" w:rsidP="005A17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0EF5" w:rsidRDefault="00AC0EF5" w:rsidP="005A17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08B0" w:rsidRPr="00395816" w:rsidRDefault="009308B0" w:rsidP="005167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 xml:space="preserve">БИЛЕТ 1 </w:t>
      </w:r>
    </w:p>
    <w:p w:rsidR="00996293" w:rsidRPr="00395816" w:rsidRDefault="000F7BC9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Содержание современных теоретических подходов к исследованию сущности финансов и финансовой системы.</w:t>
      </w:r>
    </w:p>
    <w:p w:rsidR="000F7BC9" w:rsidRPr="00395816" w:rsidRDefault="000F7BC9" w:rsidP="005167E2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9308B0" w:rsidRPr="00395816" w:rsidRDefault="009308B0" w:rsidP="005167E2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0F7BC9" w:rsidRPr="00395816" w:rsidRDefault="000F7BC9" w:rsidP="005167E2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0F7BC9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Проанализировать динамику государственных расходов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расходов является желательным элементом работы. 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0F7BC9" w:rsidRPr="00395816" w:rsidRDefault="000F7BC9" w:rsidP="005167E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0F7BC9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Выявите структуру финансирования инвестиций в основной капитал, сделайте выводы.</w:t>
      </w:r>
    </w:p>
    <w:p w:rsidR="000F7BC9" w:rsidRPr="00395816" w:rsidRDefault="000F7BC9" w:rsidP="005167E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308B0" w:rsidRPr="00395816" w:rsidRDefault="009308B0" w:rsidP="005167E2">
      <w:pPr>
        <w:pStyle w:val="a5"/>
        <w:ind w:left="899" w:right="111"/>
        <w:jc w:val="both"/>
        <w:rPr>
          <w:sz w:val="22"/>
          <w:szCs w:val="22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1" w:name="bookmark6"/>
      <w:r w:rsidRPr="00395816">
        <w:rPr>
          <w:rFonts w:ascii="Times New Roman" w:eastAsia="Times New Roman" w:hAnsi="Times New Roman" w:cs="Times New Roman"/>
          <w:b/>
          <w:lang w:eastAsia="ar-SA"/>
        </w:rPr>
        <w:t>БИЛЕТ 2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Ключевые вопросы теории финансов в рамках различных научных школ, характеристика моделей и концепций развития финансовых отношений.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Используя статистический ежегодник, выделите показатели, характеризующие инвестиционную деятельность в регионе проживания студента. Рассмотрите статистическую методологию, применяемую для определения данных показателей. Какие дополнительные показатели следует использовать для оценки инвестиционной деятельности в регионе?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Охарактеризуйте систему доходов и расходов различных подсистем фи</w:t>
      </w:r>
      <w:r w:rsidR="001555F5" w:rsidRPr="00395816">
        <w:rPr>
          <w:rFonts w:ascii="Times New Roman" w:hAnsi="Times New Roman" w:cs="Times New Roman"/>
        </w:rPr>
        <w:softHyphen/>
        <w:t>нансовой системы. Проведите анализ структуры и динамики основных статей доходов и расходов государственного бюджета. Проведите анализ взаимосвязи между отдельными статьями доходов и расходов государства. На основе прове</w:t>
      </w:r>
      <w:r w:rsidR="001555F5" w:rsidRPr="00395816">
        <w:rPr>
          <w:rFonts w:ascii="Times New Roman" w:hAnsi="Times New Roman" w:cs="Times New Roman"/>
        </w:rPr>
        <w:softHyphen/>
        <w:t>денного анализа дайте характеристику основным проблемам управления расхо</w:t>
      </w:r>
      <w:r w:rsidR="001555F5" w:rsidRPr="00395816">
        <w:rPr>
          <w:rFonts w:ascii="Times New Roman" w:hAnsi="Times New Roman" w:cs="Times New Roman"/>
        </w:rPr>
        <w:softHyphen/>
        <w:t>дами.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lastRenderedPageBreak/>
        <w:t>БИЛЕТ 3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Методологические подходы к решению финансовых проблем.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Проанализировать динамику государственных доходов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доходов является желательным элементом работы. 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Проанализируйте финансовое обеспечение инвестиционной деятельности в Российской Федерации и в выбранном субъекте Российской Федерации за последние 5 лет. Какие выводы можно сделать о динамике и структуре финансирования инвестиций в этом регионе?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4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Основные направлению модернизации в отдельных сферах финансовой системы.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Используя материал последнего по дате издания Российского статистического ежегодника, проведите сравнительный анализ основных статистических показателей, характеризующих финансы хозяйствующих субъектов, организаций финансового рынка за ряд лет. Выявите динамику, исследуйте причины. В качестве источника аналитического материала привлеките издания Института экономической политики им. Е.Т. Гайдара «Российская экономика: тенденции и перспективы» (ежегодный обзор), «Оперативный мониторинг экономической ситуации в России. Тенденции и вызовы социально-экономического развития» (ежемесячный обзор).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На основе данных Федеральной службы государственной статистики и Центрального банка Российской Федерации оцените доходы, расходы и сбережения населения в России и региона проживания студента за последние пять лет.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5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Современные теоретические подходы к исследованию сущности государственных и муниципальных финансов.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lastRenderedPageBreak/>
        <w:t xml:space="preserve">1. </w:t>
      </w:r>
      <w:r w:rsidR="001555F5" w:rsidRPr="00395816">
        <w:rPr>
          <w:rFonts w:ascii="Times New Roman" w:hAnsi="Times New Roman" w:cs="Times New Roman"/>
        </w:rPr>
        <w:t>Изучите различные варианты реформирования пенсионной системы Российской Федерации, предлагаемые разными группами ученых. Обратите внимание на обоснованность аргументов. Сформулируйте собственную позицию.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Предложите перспективные направления активизации использования инвестиционного потенциала населения Российской Федерации и создания стимулов долгосрочного инвестирования на финансовых рынках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6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Тенденции и проблемы развития сферы государственных и муниципальных финансов.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Изучите различные варианты реформирования пенсионной системы Российской Федерации, предлагаемые разными группами ученых. Обратите внимание на обоснованность аргументов. Сформулируйте собственную позицию.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Составьте список наиболее важных изменений в финансовой системе РФ начиная с 2000 года. Список систематизируйте по приоритетам. Выявите закономерности финансовых реформ.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7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Реформирование бюджетной системы РФ, проблемы реализации принципов ее построения.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Проанализируйте финансовое обеспечение инвестиционной деятельности в Российской Федерации и в выбранном субъекте Российской Федерации за последние 5 лет. Какие выводы можно сделать о динамике и структуре финансирования инвестиций в этом регионе?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Выявите структуру финансирования инвестиций в основной капитал, сделайте выводы.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8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Бюджетно-налоговый федерализм: российская и зарубежная практика.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 xml:space="preserve">Используя материал последнего по дате издания Российского статистического ежегодника, проведите сравнительный анализ основных статистических показателей, характеризующих финансы хозяйствующих субъектов, организаций финансового рынка за ряд лет. Выявите динамику, исследуйте причины. В качестве источника аналитического материала привлеките издания Института экономической политики им. Е.Т. Гайдара «Российская экономика: </w:t>
      </w:r>
      <w:r w:rsidR="001555F5" w:rsidRPr="00395816">
        <w:rPr>
          <w:rFonts w:ascii="Times New Roman" w:hAnsi="Times New Roman" w:cs="Times New Roman"/>
        </w:rPr>
        <w:lastRenderedPageBreak/>
        <w:t>тенденции и перспективы» (ежегодный обзор), «Оперативный мониторинг экономической ситуации в России. Тенденции и вызовы социально-экономического развития» (ежемесячный обзор).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На основе данных Федеральной службы государственной статистики и Центрального банка Российской Федерации оцените доходы, расходы и сбережения населения в России и региона проживания студента за последние пять лет.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9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Российская практика организации муниципальных финансов.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Изучите различные варианты реформирования пенсионной системы Российской Федерации, предлагаемые разными группами ученых. Обратите внимание на обоснованность аргументов. Сформулируйте собственную позицию.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Проанализируйте финансово-экономические риски в деятельности домохозяйств как владельцев сбережений и инвесторов. Определите, насколько эти риски влияют на сберегательное поведение населения.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10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Основные направления реформирования бюджетного процесса и совершенствования управления публичными финансами.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Используя статистический ежегодник, выделите показатели, характеризующие инвестиционную деятельность в регионе проживания студента. Рассмотрите статистическую методологию, применяемую для определения данных показателей. Какие дополнительные показатели следует использовать для оценки инвестиционной деятельности в регионе?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Проведите оценку инвестиционной активности в субъектах Российской Федерации по выбору за последние пять лет. Результаты оформите в виде таблиц, рисунков, диаграмм, наглядно представляющих структуру и динамику инвестиционной деятельности в выбранных субъектах Российской Федерации.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11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Внедрение бюджетирования, ориентированного на результат, в практику бюджетного управления: российская и зарубежная практика.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lastRenderedPageBreak/>
        <w:t xml:space="preserve">1. </w:t>
      </w:r>
      <w:r w:rsidR="001555F5" w:rsidRPr="00395816">
        <w:rPr>
          <w:rFonts w:ascii="Times New Roman" w:hAnsi="Times New Roman" w:cs="Times New Roman"/>
        </w:rPr>
        <w:t>Проанализировать динамику государственных доходов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доходов является желательным элементом работы. 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Проанализируйте финансово-экономические риски в деятельности домохозяйств как владельцев сбережений и инвесторов. Определите, насколько эти риски влияют на сберегательное поведение населения.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12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Основные изменения процесса рассмотрения проекта, утверждения и исполнения бюджета в свете бюджетной реформы.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Проанализировать динамику государственных расходов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расходов является желательным элементом работы. 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Охарактеризуйте систему доходов и расходов различных подсистем фи</w:t>
      </w:r>
      <w:r w:rsidR="001555F5" w:rsidRPr="00395816">
        <w:rPr>
          <w:rFonts w:ascii="Times New Roman" w:hAnsi="Times New Roman" w:cs="Times New Roman"/>
        </w:rPr>
        <w:softHyphen/>
        <w:t>нансовой системы. Проведите анализ структуры и динамики основных статей доходов и расходов государственного бюджета. Проведите анализ взаимосвязи между отдельными статьями доходов и расходов государства. На основе прове</w:t>
      </w:r>
      <w:r w:rsidR="001555F5" w:rsidRPr="00395816">
        <w:rPr>
          <w:rFonts w:ascii="Times New Roman" w:hAnsi="Times New Roman" w:cs="Times New Roman"/>
        </w:rPr>
        <w:softHyphen/>
        <w:t>денного анализа дайте характеристику основным проблемам управления расхо</w:t>
      </w:r>
      <w:r w:rsidR="001555F5" w:rsidRPr="00395816">
        <w:rPr>
          <w:rFonts w:ascii="Times New Roman" w:hAnsi="Times New Roman" w:cs="Times New Roman"/>
        </w:rPr>
        <w:softHyphen/>
        <w:t>дами.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13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Совершенствование государственного и муниципального финансового контроля.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lastRenderedPageBreak/>
        <w:t xml:space="preserve">1. </w:t>
      </w:r>
      <w:r w:rsidR="001555F5" w:rsidRPr="00395816">
        <w:rPr>
          <w:rFonts w:ascii="Times New Roman" w:hAnsi="Times New Roman" w:cs="Times New Roman"/>
        </w:rPr>
        <w:t>Используя материал последнего по дате издания Российского статистического ежегодника, проведите сравнительный анализ основных статистических показателей, характеризующих финансы хозяйствующих субъектов, организаций финансового рынка за ряд лет. Выявите динамику, исследуйте причины. В качестве источника аналитического материала привлеките издания Института экономической политики им. Е.Т. Гайдара «Российская экономика: тенденции и перспективы» (ежегодный обзор), «Оперативный мониторинг экономической ситуации в России. Тенденции и вызовы социально-экономического развития» (ежемесячный обзор).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Составьте список наиболее важных изменений в финансовой системе РФ начиная с 2000 года. Список систематизируйте по приоритетам. Выявите закономерности финансовых реформ.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14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Внедрение аудита эффективности публичных финансов.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На основе данных Федеральной службы государственной статистики и Центрального банка Российской Федерации оцените доходы, расходы и сбережения населения в России и региона проживания студента за последние пять лет.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Систематизируйте известные вам инструменты обеспечения прозрачно</w:t>
      </w:r>
      <w:r w:rsidR="001555F5" w:rsidRPr="00395816">
        <w:rPr>
          <w:rFonts w:ascii="Times New Roman" w:hAnsi="Times New Roman" w:cs="Times New Roman"/>
        </w:rPr>
        <w:softHyphen/>
        <w:t>сти и публичности бюджета России. Дайте оценку их функционирования.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15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Факторы и механизмы обеспечения финансовой устойчивости субъектов хозяйствования. Проблемы повышения рентабельности деятельности.</w:t>
      </w: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Проведите оценку инвестиционной активности в субъектах Российской Федерации по выбору за последние пять лет. Результаты оформите в виде таблиц, рисунков, диаграмм, наглядно представляющих структуру и динамику инвестиционной деятельности в выбранных субъектах Российской Федерации.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 xml:space="preserve">Проанализировать динамику государственных доходов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доходов является желательным элементом работы. </w:t>
      </w:r>
      <w:r w:rsidR="00395816" w:rsidRPr="00395816">
        <w:rPr>
          <w:rFonts w:ascii="Times New Roman" w:hAnsi="Times New Roman" w:cs="Times New Roman"/>
        </w:rPr>
        <w:lastRenderedPageBreak/>
        <w:t>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16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Современные модели государственного регулирования и саморегулирования отдельных сегментов финансового рынка.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Проведите сравнительный анализ по структуре и динамике иностранных инвестиций в Российскую Федерацию и оттока капитала из страны. Сделайте выводы и предложения.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Проанализируйте финансово-экономические риски в деятельности домохозяйств как владельцев сбережений и инвесторов. Определите, насколько эти риски влияют на сберегательное поведение населения.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17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Налоговая нагрузка хозяйствующих субъектов в России и за рубежом.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Проанализировать динамику государственных расходов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расходов является желательным элементом работы. 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Составьте список наиболее важных изменений в финансовой системе РФ начиная с 2000 года. Список систематизируйте по приоритетам. Выявите закономерности финансовых реформ.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18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Внедрение бюджетирования в практику отечественных коммерческих организаций.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 xml:space="preserve">Используя статистический ежегодник, выделите показатели, характеризующие </w:t>
      </w:r>
      <w:r w:rsidR="001555F5" w:rsidRPr="00395816">
        <w:rPr>
          <w:rFonts w:ascii="Times New Roman" w:hAnsi="Times New Roman" w:cs="Times New Roman"/>
        </w:rPr>
        <w:lastRenderedPageBreak/>
        <w:t>инвестиционную деятельность в регионе проживания студента. Рассмотрите статистическую методологию, применяемую для определения данных показателей. Какие дополнительные показатели следует использовать для оценки инвестиционной деятельности в регионе?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Проведите системный анализ программных документов, нацеленных на повышение качества управления государственными финансами в России. Дайте оценку их реализации.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19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Особенности финансов некоммерческих организаций. Роль некоммерческих организаций в решении социально-экономических задач.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Предложите перспективные направления активизации использования инвестиционного потенциала населения Российской Федерации и создания стимулов долгосрочного инвестирования на финансовых рынках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Составьте список наиболее важных изменений в финансовой системе РФ начиная с 2000 года. Список систематизируйте по приоритетам. Выявите закономерности финансовых реформ.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20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Финансовый механизм некоммерческих организаций: бюджетных, автономных и казенных учреждений.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Проведите оценку инвестиционной активности в субъектах Российской Федерации по выбору за последние пять лет. Результаты оформите в виде таблиц, рисунков, диаграмм, наглядно представляющих структуру и динамику инвестиционной деятельности в выбранных субъектах Российской Федерации.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Произведите расчеты показателей оценки состояния государственных финансов и дайте анализ состояния российских государственных финансов за трехлетие. Для этого используйте статистическую информацию, представлен</w:t>
      </w:r>
      <w:r w:rsidR="00395816" w:rsidRPr="00395816">
        <w:rPr>
          <w:rFonts w:ascii="Times New Roman" w:hAnsi="Times New Roman" w:cs="Times New Roman"/>
        </w:rPr>
        <w:softHyphen/>
        <w:t>ную на официальных сайтах Росстата и Минфина РФ. Для выполнения задания необходимо использовать в первую очередь следующие базовые показатели: коэффициент долговой зависимости экономики, коэффициент внешней долго</w:t>
      </w:r>
      <w:r w:rsidR="00395816" w:rsidRPr="00395816">
        <w:rPr>
          <w:rFonts w:ascii="Times New Roman" w:hAnsi="Times New Roman" w:cs="Times New Roman"/>
        </w:rPr>
        <w:softHyphen/>
        <w:t>вой зависимости государства, коэффициент долговой зависимости бюджета, коэффициент долговой нагрузки бюджета.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21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 xml:space="preserve">Роль финансового рынка в новой экономике. Сущность финансового рынка и его функции. </w:t>
      </w:r>
      <w:r w:rsidR="00996293" w:rsidRPr="00395816">
        <w:rPr>
          <w:rFonts w:ascii="Times New Roman" w:hAnsi="Times New Roman" w:cs="Times New Roman"/>
        </w:rPr>
        <w:lastRenderedPageBreak/>
        <w:t>Сегментация финансового рынка.</w:t>
      </w: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Проведите сравнительный анализ по структуре и динамике иностранных инвестиций в Российскую Федерацию и оттока капитала из страны. Сделайте выводы и предложения.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Подготовьте самостоятельную работу на тему: «Состояние финансов хо</w:t>
      </w:r>
      <w:r w:rsidR="00395816" w:rsidRPr="00395816">
        <w:rPr>
          <w:rFonts w:ascii="Times New Roman" w:hAnsi="Times New Roman" w:cs="Times New Roman"/>
        </w:rPr>
        <w:softHyphen/>
        <w:t>зяйствующих субъектов на современном этапе». Для этого проанализируйте динамику основных финансово-экономических показателей деятельности хо</w:t>
      </w:r>
      <w:r w:rsidR="00395816" w:rsidRPr="00395816">
        <w:rPr>
          <w:rFonts w:ascii="Times New Roman" w:hAnsi="Times New Roman" w:cs="Times New Roman"/>
        </w:rPr>
        <w:softHyphen/>
        <w:t>зяйствующих субъектов в РФ за последние 5 лет по данным Росгосстата.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22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Концепции регулирования финансового рынка.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395816" w:rsidRPr="00395816">
        <w:rPr>
          <w:rFonts w:ascii="Times New Roman" w:hAnsi="Times New Roman" w:cs="Times New Roman"/>
        </w:rPr>
        <w:t>Проведите оценку задолженности восьми крупнейших государств мира. Рассчитайте отношение уровня государственного долга к ВВП для каждой из этих стран. Проведите анализ динамики этих показателей и выясните причины наиболее сильных изменений в соотношении уровня государственного долга к внутреннему валовому продукту.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Охарактеризуйте систему доходов и расходов различных подсистем фи</w:t>
      </w:r>
      <w:r w:rsidR="001555F5" w:rsidRPr="00395816">
        <w:rPr>
          <w:rFonts w:ascii="Times New Roman" w:hAnsi="Times New Roman" w:cs="Times New Roman"/>
        </w:rPr>
        <w:softHyphen/>
        <w:t>нансовой системы. Проведите анализ структуры и динамики основных статей доходов и расходов государственного бюджета. Проведите анализ взаимосвязи между отдельными статьями доходов и расходов государства. На основе прове</w:t>
      </w:r>
      <w:r w:rsidR="001555F5" w:rsidRPr="00395816">
        <w:rPr>
          <w:rFonts w:ascii="Times New Roman" w:hAnsi="Times New Roman" w:cs="Times New Roman"/>
        </w:rPr>
        <w:softHyphen/>
        <w:t>денного анализа дайте характеристику основным проблемам управления расхо</w:t>
      </w:r>
      <w:r w:rsidR="001555F5" w:rsidRPr="00395816">
        <w:rPr>
          <w:rFonts w:ascii="Times New Roman" w:hAnsi="Times New Roman" w:cs="Times New Roman"/>
        </w:rPr>
        <w:softHyphen/>
        <w:t>дами.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23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Роль временного фактора и фактора неопределенности (риска) в экономике.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Предложите перспективные направления активизации использования инвестиционного потенциала населения Российской Федерации и создания стимулов долгосрочного инвестирования на финансовых рынках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Проведите оценку задолженности восьми крупнейших государств мира. Рассчитайте отношение уровня государственного долга к ВВП для каждой из этих стран. Проведите анализ динамики этих показателей и выясните причины наиболее сильных изменений в соотношении уровня государственного долга к внутреннему валовому продукту.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24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lastRenderedPageBreak/>
        <w:t xml:space="preserve">1. </w:t>
      </w:r>
      <w:r w:rsidR="00996293" w:rsidRPr="00395816">
        <w:rPr>
          <w:rFonts w:ascii="Times New Roman" w:hAnsi="Times New Roman" w:cs="Times New Roman"/>
        </w:rPr>
        <w:t>Влияние информации на принятие инвестиционных и финансовых решений.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Проанализируйте финансовое обеспечение инвестиционной деятельности в Российской Федерации и в выбранном субъекте Российской Федерации за последние 5 лет. Какие выводы можно сделать о динамике и структуре финансирования инвестиций в этом регионе?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Систематизируйте известные вам инструменты обеспечения прозрачно</w:t>
      </w:r>
      <w:r w:rsidR="001555F5" w:rsidRPr="00395816">
        <w:rPr>
          <w:rFonts w:ascii="Times New Roman" w:hAnsi="Times New Roman" w:cs="Times New Roman"/>
        </w:rPr>
        <w:softHyphen/>
        <w:t>сти и публичности бюджета России. Дайте оценку их функционирования.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25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Основные допущения науки о финансовых рынках.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395816" w:rsidRPr="00395816">
        <w:rPr>
          <w:rFonts w:ascii="Times New Roman" w:hAnsi="Times New Roman" w:cs="Times New Roman"/>
        </w:rPr>
        <w:t>Подготовьте самостоятельную работу на тему: «Состояние финансов хо</w:t>
      </w:r>
      <w:r w:rsidR="00395816" w:rsidRPr="00395816">
        <w:rPr>
          <w:rFonts w:ascii="Times New Roman" w:hAnsi="Times New Roman" w:cs="Times New Roman"/>
        </w:rPr>
        <w:softHyphen/>
        <w:t>зяйствующих субъектов на современном этапе». Для этого проанализируйте динамику основных финансово-экономических показателей деятельности хо</w:t>
      </w:r>
      <w:r w:rsidR="00395816" w:rsidRPr="00395816">
        <w:rPr>
          <w:rFonts w:ascii="Times New Roman" w:hAnsi="Times New Roman" w:cs="Times New Roman"/>
        </w:rPr>
        <w:softHyphen/>
        <w:t>зяйствующих субъектов в РФ за последние 5 лет по данным Росгосстата.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Выявите структуру финансирования инвестиций в основной капитал, сделайте выводы.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26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Исследования экспериментальной экономики и экспериментальных финансов.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Проведите сравнительный анализ по структуре и динамике иностранных инвестиций в Российскую Федерацию и оттока капитала из страны. Сделайте выводы и предложения.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Проведите оценку задолженности восьми крупнейших государств мира. Рассчитайте отношение уровня государственного долга к ВВП для каждой из этих стран. Проведите анализ динамики этих показателей и выясните причины наиболее сильных изменений в соотношении уровня государственного долга к внутреннему валовому продукту.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27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Количественные финансы.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395816" w:rsidRPr="00395816">
        <w:rPr>
          <w:rFonts w:ascii="Times New Roman" w:hAnsi="Times New Roman" w:cs="Times New Roman"/>
        </w:rPr>
        <w:t>Проведите системный анализ программных документов, нацеленных на повышение качества управления государственными финансами в России. Дайте оценку их реализации.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lastRenderedPageBreak/>
        <w:t xml:space="preserve">2. </w:t>
      </w:r>
      <w:r w:rsidR="00395816" w:rsidRPr="00395816">
        <w:rPr>
          <w:rFonts w:ascii="Times New Roman" w:hAnsi="Times New Roman" w:cs="Times New Roman"/>
        </w:rPr>
        <w:t>Подготовьте самостоятельную работу на тему: «Состояние финансов хо</w:t>
      </w:r>
      <w:r w:rsidR="00395816" w:rsidRPr="00395816">
        <w:rPr>
          <w:rFonts w:ascii="Times New Roman" w:hAnsi="Times New Roman" w:cs="Times New Roman"/>
        </w:rPr>
        <w:softHyphen/>
        <w:t>зяйствующих субъектов на современном этапе». Для этого проанализируйте динамику основных финансово-экономических показателей деятельности хо</w:t>
      </w:r>
      <w:r w:rsidR="00395816" w:rsidRPr="00395816">
        <w:rPr>
          <w:rFonts w:ascii="Times New Roman" w:hAnsi="Times New Roman" w:cs="Times New Roman"/>
        </w:rPr>
        <w:softHyphen/>
        <w:t>зяйствующих субъектов в РФ за последние 5 лет по данным Росгосстата.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28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Концепция теории отраслевых рынков «Структура - поведение - результативность».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395816" w:rsidRPr="00395816">
        <w:rPr>
          <w:rFonts w:ascii="Times New Roman" w:hAnsi="Times New Roman" w:cs="Times New Roman"/>
        </w:rPr>
        <w:t>Произведите расчеты показателей оценки состояния государственных финансов и дайте анализ состояния российских государственных финансов за трехлетие. Для этого используйте статистическую информацию, представлен</w:t>
      </w:r>
      <w:r w:rsidR="00395816" w:rsidRPr="00395816">
        <w:rPr>
          <w:rFonts w:ascii="Times New Roman" w:hAnsi="Times New Roman" w:cs="Times New Roman"/>
        </w:rPr>
        <w:softHyphen/>
        <w:t>ную на официальных сайтах Росстата и Минфина РФ. Для выполнения задания необходимо использовать в первую очередь следующие базовые показатели: коэффициент долговой зависимости экономики, коэффициент внешней долго</w:t>
      </w:r>
      <w:r w:rsidR="00395816" w:rsidRPr="00395816">
        <w:rPr>
          <w:rFonts w:ascii="Times New Roman" w:hAnsi="Times New Roman" w:cs="Times New Roman"/>
        </w:rPr>
        <w:softHyphen/>
        <w:t>вой зависимости государства, коэффициент долговой зависимости бюджета, коэффициент долговой нагрузки бюджета.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Проведите оценку задолженности восьми крупнейших государств мира. Рассчитайте отношение уровня государственного долга к ВВП для каждой из этих стран. Проведите анализ динамики этих показателей и выясните причины наиболее сильных изменений в соотношении уровня государственного долга к внутреннему валовому продукту.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29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Характеристики рыночной структуры. Характеристики поведения финансового рынка.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1555F5" w:rsidRPr="00395816" w:rsidRDefault="005D5FEE" w:rsidP="001555F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1555F5" w:rsidRPr="00395816">
        <w:rPr>
          <w:rFonts w:ascii="Times New Roman" w:hAnsi="Times New Roman" w:cs="Times New Roman"/>
        </w:rPr>
        <w:t>Проанализировать динамику государственных доходов в Российской Федерации и в странах ОЭСР за последние 10-15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доходов является желательным элементом работы. Целесообразно при обосновании выводов учесть социально- экономические различия между сравниваемыми странами. Расчетное задание следует оформить в виде презентации, построить таблицы, диаграммы.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395816" w:rsidRPr="00395816">
        <w:rPr>
          <w:rFonts w:ascii="Times New Roman" w:hAnsi="Times New Roman" w:cs="Times New Roman"/>
        </w:rPr>
        <w:t>Произведите расчеты показателей оценки состояния государственных финансов и дайте анализ состояния российских государственных финансов за трехлетие. Для этого используйте статистическую информацию, представлен</w:t>
      </w:r>
      <w:r w:rsidR="00395816" w:rsidRPr="00395816">
        <w:rPr>
          <w:rFonts w:ascii="Times New Roman" w:hAnsi="Times New Roman" w:cs="Times New Roman"/>
        </w:rPr>
        <w:softHyphen/>
        <w:t xml:space="preserve">ную на официальных сайтах Росстата и Минфина </w:t>
      </w:r>
      <w:r w:rsidR="00395816" w:rsidRPr="00395816">
        <w:rPr>
          <w:rFonts w:ascii="Times New Roman" w:hAnsi="Times New Roman" w:cs="Times New Roman"/>
        </w:rPr>
        <w:lastRenderedPageBreak/>
        <w:t>РФ. Для выполнения задания необходимо использовать в первую очередь следующие базовые показатели: коэффициент долговой зависимости экономики, коэффициент внешней долго</w:t>
      </w:r>
      <w:r w:rsidR="00395816" w:rsidRPr="00395816">
        <w:rPr>
          <w:rFonts w:ascii="Times New Roman" w:hAnsi="Times New Roman" w:cs="Times New Roman"/>
        </w:rPr>
        <w:softHyphen/>
        <w:t>вой зависимости государства, коэффициент долговой зависимости бюджета, коэффициент долговой нагрузки бюджета.</w:t>
      </w:r>
    </w:p>
    <w:p w:rsidR="005D5FEE" w:rsidRPr="00395816" w:rsidRDefault="005D5FEE" w:rsidP="005D5F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D5FEE" w:rsidRPr="00395816" w:rsidRDefault="005D5FEE" w:rsidP="005D5FE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5816">
        <w:rPr>
          <w:rFonts w:ascii="Times New Roman" w:eastAsia="Times New Roman" w:hAnsi="Times New Roman" w:cs="Times New Roman"/>
          <w:b/>
          <w:lang w:eastAsia="ar-SA"/>
        </w:rPr>
        <w:t>БИЛЕТ 30</w:t>
      </w:r>
    </w:p>
    <w:p w:rsidR="00996293" w:rsidRPr="00395816" w:rsidRDefault="005D5FEE" w:rsidP="0099629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996293" w:rsidRPr="00395816">
        <w:rPr>
          <w:rFonts w:ascii="Times New Roman" w:hAnsi="Times New Roman" w:cs="Times New Roman"/>
        </w:rPr>
        <w:t>Характеристики результативности финансового рынка.</w:t>
      </w:r>
    </w:p>
    <w:p w:rsidR="005D5FEE" w:rsidRPr="00395816" w:rsidRDefault="005D5FEE" w:rsidP="005D5FE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p w:rsidR="005D5FEE" w:rsidRPr="00395816" w:rsidRDefault="005D5FEE" w:rsidP="005D5FEE">
      <w:pPr>
        <w:spacing w:after="0" w:line="240" w:lineRule="auto"/>
        <w:ind w:left="539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Задачи. </w:t>
      </w:r>
    </w:p>
    <w:p w:rsidR="00395816" w:rsidRPr="00395816" w:rsidRDefault="005D5FEE" w:rsidP="0039581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1. </w:t>
      </w:r>
      <w:r w:rsidR="00395816" w:rsidRPr="00395816">
        <w:rPr>
          <w:rFonts w:ascii="Times New Roman" w:hAnsi="Times New Roman" w:cs="Times New Roman"/>
        </w:rPr>
        <w:t>Проведите системный анализ программных документов, нацеленных на повышение качества управления государственными финансами в России. Дайте оценку их реализации.</w:t>
      </w:r>
    </w:p>
    <w:p w:rsidR="005D5FEE" w:rsidRPr="00395816" w:rsidRDefault="005D5FEE" w:rsidP="005D5FE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5FEE" w:rsidRPr="006C29B5" w:rsidRDefault="005D5FEE" w:rsidP="006C29B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395816">
        <w:rPr>
          <w:rFonts w:ascii="Times New Roman" w:hAnsi="Times New Roman" w:cs="Times New Roman"/>
        </w:rPr>
        <w:t xml:space="preserve">2. </w:t>
      </w:r>
      <w:r w:rsidR="001555F5" w:rsidRPr="00395816">
        <w:rPr>
          <w:rFonts w:ascii="Times New Roman" w:hAnsi="Times New Roman" w:cs="Times New Roman"/>
        </w:rPr>
        <w:t>Систематизируйте известные вам инструменты обеспечения прозрачно</w:t>
      </w:r>
      <w:r w:rsidR="001555F5" w:rsidRPr="00395816">
        <w:rPr>
          <w:rFonts w:ascii="Times New Roman" w:hAnsi="Times New Roman" w:cs="Times New Roman"/>
        </w:rPr>
        <w:softHyphen/>
        <w:t>сти и публичности бюджета России. Дайте оценку их функционирования.</w:t>
      </w:r>
      <w:bookmarkEnd w:id="1"/>
    </w:p>
    <w:sectPr w:rsidR="005D5FEE" w:rsidRPr="006C29B5" w:rsidSect="003E551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0E" w:rsidRDefault="00BE370E" w:rsidP="002D373B">
      <w:pPr>
        <w:spacing w:after="0" w:line="240" w:lineRule="auto"/>
      </w:pPr>
      <w:r>
        <w:separator/>
      </w:r>
    </w:p>
  </w:endnote>
  <w:endnote w:type="continuationSeparator" w:id="1">
    <w:p w:rsidR="00BE370E" w:rsidRDefault="00BE370E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F5" w:rsidRDefault="00AC0EF5">
    <w:pPr>
      <w:pStyle w:val="ab"/>
      <w:rPr>
        <w:color w:val="000000" w:themeColor="text1"/>
      </w:rPr>
    </w:pPr>
  </w:p>
  <w:p w:rsidR="00AC0EF5" w:rsidRDefault="005E1BCC">
    <w:pPr>
      <w:pStyle w:val="ab"/>
    </w:pPr>
    <w:r>
      <w:rPr>
        <w:noProof/>
      </w:rPr>
      <w:pict>
        <v:rect id="Прямоугольник 2" o:spid="_x0000_s9219" style="position:absolute;margin-left:0;margin-top:0;width:467.75pt;height:2.85pt;z-index:-251652096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F5" w:rsidRDefault="00AC0EF5">
    <w:pPr>
      <w:pStyle w:val="ab"/>
      <w:rPr>
        <w:color w:val="000000" w:themeColor="text1"/>
      </w:rPr>
    </w:pPr>
  </w:p>
  <w:p w:rsidR="00AC0EF5" w:rsidRDefault="005E1BCC">
    <w:pPr>
      <w:pStyle w:val="ab"/>
    </w:pPr>
    <w:r>
      <w:rPr>
        <w:noProof/>
      </w:rPr>
      <w:pict>
        <v:rect id="Прямоугольник 58" o:spid="_x0000_s9218" style="position:absolute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F5" w:rsidRDefault="005E1BCC">
    <w:pPr>
      <w:pStyle w:val="ab"/>
    </w:pPr>
    <w:r>
      <w:rPr>
        <w:noProof/>
      </w:rPr>
      <w:pict>
        <v:rect id="_x0000_s9217" style="position:absolute;margin-left:-10.6pt;margin-top:-3.15pt;width:467.75pt;height:2.85pt;z-index:-251650048;visibility:visible;mso-width-percent:1000;mso-wrap-distance-top:7.2pt;mso-wrap-distance-bottom:7.2pt;mso-position-horizontal-relative:margin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0E" w:rsidRDefault="00BE370E" w:rsidP="002D373B">
      <w:pPr>
        <w:spacing w:after="0" w:line="240" w:lineRule="auto"/>
      </w:pPr>
      <w:r>
        <w:separator/>
      </w:r>
    </w:p>
  </w:footnote>
  <w:footnote w:type="continuationSeparator" w:id="1">
    <w:p w:rsidR="00BE370E" w:rsidRDefault="00BE370E" w:rsidP="002D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F5" w:rsidRDefault="005E1BCC" w:rsidP="00AC0EF5">
    <w:pPr>
      <w:pStyle w:val="a9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9223" type="#_x0000_t202" style="position:absolute;left:0;text-align:left;margin-left:0;margin-top:0;width:467.75pt;height:13.8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" o:allowincell="f" filled="f" stroked="f">
          <v:textbox style="mso-next-textbox:#Надпись 475;mso-fit-shape-to-text:t" inset=",0,,0">
            <w:txbxContent>
              <w:p w:rsidR="00AC0EF5" w:rsidRPr="007F457C" w:rsidRDefault="00AC0EF5" w:rsidP="00AC0EF5">
                <w:pPr>
                  <w:pStyle w:val="1"/>
                  <w:jc w:val="right"/>
                </w:pPr>
                <w:r w:rsidRPr="007F457C">
                  <w:t>ЧОУ ВО «Курский институт менеджмента, экономики и бизнеса»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9222" type="#_x0000_t202" style="position:absolute;left:0;text-align:left;margin-left:62.6pt;margin-top:0;width:42.5pt;height:13.45pt;z-index:2516613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" o:allowincell="f" fillcolor="#4f81bd [3204]" stroked="f">
          <v:textbox style="mso-next-textbox:#Надпись 476;mso-fit-shape-to-text:t" inset=",0,,0">
            <w:txbxContent>
              <w:p w:rsidR="00AC0EF5" w:rsidRPr="003E5511" w:rsidRDefault="005E1BCC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5E1BCC">
                  <w:fldChar w:fldCharType="begin"/>
                </w:r>
                <w:r w:rsidR="00AC0EF5" w:rsidRPr="003E5511">
                  <w:instrText>PAGE   \* MERGEFORMAT</w:instrText>
                </w:r>
                <w:r w:rsidRPr="005E1BCC">
                  <w:fldChar w:fldCharType="separate"/>
                </w:r>
                <w:r w:rsidR="000B4F09" w:rsidRPr="000B4F09">
                  <w:rPr>
                    <w:noProof/>
                    <w:color w:val="FFFFFF" w:themeColor="background1"/>
                  </w:rPr>
                  <w:t>4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F5" w:rsidRDefault="005E1BCC" w:rsidP="00AC0EF5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3" o:spid="_x0000_s9221" type="#_x0000_t202" style="position:absolute;margin-left:0;margin-top:0;width:467.75pt;height:13.8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" o:allowincell="f" filled="f" stroked="f">
          <v:textbox style="mso-next-textbox:#Надпись 473;mso-fit-shape-to-text:t" inset=",0,,0">
            <w:txbxContent>
              <w:p w:rsidR="00AC0EF5" w:rsidRDefault="00AC0EF5" w:rsidP="003E5511">
                <w:pPr>
                  <w:pStyle w:val="1"/>
                  <w:ind w:firstLine="0"/>
                </w:pPr>
                <w:r w:rsidRPr="00D426EC">
                  <w:t>Задания для промежуточной аттестации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4" o:spid="_x0000_s9220" type="#_x0000_t202" style="position:absolute;margin-left:0;margin-top:0;width:85.05pt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" o:allowincell="f" fillcolor="#4f81bd [3204]" stroked="f">
          <v:textbox style="mso-next-textbox:#Надпись 474;mso-fit-shape-to-text:t" inset=",0,,0">
            <w:txbxContent>
              <w:p w:rsidR="00AC0EF5" w:rsidRPr="003E5511" w:rsidRDefault="005E1BCC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5E1BCC">
                  <w:fldChar w:fldCharType="begin"/>
                </w:r>
                <w:r w:rsidR="00AC0EF5" w:rsidRPr="003E5511">
                  <w:instrText>PAGE   \* MERGEFORMAT</w:instrText>
                </w:r>
                <w:r w:rsidRPr="005E1BCC">
                  <w:fldChar w:fldCharType="separate"/>
                </w:r>
                <w:r w:rsidR="000B4F09" w:rsidRPr="000B4F09">
                  <w:rPr>
                    <w:noProof/>
                    <w:color w:val="FFFFFF" w:themeColor="background1"/>
                  </w:rPr>
                  <w:t>3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B"/>
    <w:multiLevelType w:val="multilevel"/>
    <w:tmpl w:val="0000000A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25"/>
    <w:multiLevelType w:val="multilevel"/>
    <w:tmpl w:val="0000002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75336A8"/>
    <w:multiLevelType w:val="hybridMultilevel"/>
    <w:tmpl w:val="0B6C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D7623"/>
    <w:multiLevelType w:val="hybridMultilevel"/>
    <w:tmpl w:val="C000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CE093A"/>
    <w:multiLevelType w:val="hybridMultilevel"/>
    <w:tmpl w:val="7682BE62"/>
    <w:lvl w:ilvl="0" w:tplc="43C2D90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09C8623A"/>
    <w:multiLevelType w:val="hybridMultilevel"/>
    <w:tmpl w:val="4A38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A80829"/>
    <w:multiLevelType w:val="multilevel"/>
    <w:tmpl w:val="9056A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975700"/>
    <w:multiLevelType w:val="hybridMultilevel"/>
    <w:tmpl w:val="D78A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C32F4"/>
    <w:multiLevelType w:val="multilevel"/>
    <w:tmpl w:val="A3220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8142FE"/>
    <w:multiLevelType w:val="hybridMultilevel"/>
    <w:tmpl w:val="B1826CEE"/>
    <w:lvl w:ilvl="0" w:tplc="0F489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A7C2A"/>
    <w:multiLevelType w:val="hybridMultilevel"/>
    <w:tmpl w:val="70B4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E73D7"/>
    <w:multiLevelType w:val="multilevel"/>
    <w:tmpl w:val="7F7679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95720"/>
    <w:multiLevelType w:val="hybridMultilevel"/>
    <w:tmpl w:val="A3E0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2624C"/>
    <w:multiLevelType w:val="hybridMultilevel"/>
    <w:tmpl w:val="9C18E3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B3E5B"/>
    <w:multiLevelType w:val="hybridMultilevel"/>
    <w:tmpl w:val="B7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D7521"/>
    <w:multiLevelType w:val="hybridMultilevel"/>
    <w:tmpl w:val="2EDE4026"/>
    <w:lvl w:ilvl="0" w:tplc="5906A08A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4F180C13"/>
    <w:multiLevelType w:val="hybridMultilevel"/>
    <w:tmpl w:val="AD66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A276D"/>
    <w:multiLevelType w:val="multilevel"/>
    <w:tmpl w:val="525C1F3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F121A0"/>
    <w:multiLevelType w:val="multilevel"/>
    <w:tmpl w:val="65E8D7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313E00"/>
    <w:multiLevelType w:val="hybridMultilevel"/>
    <w:tmpl w:val="953A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727C7"/>
    <w:multiLevelType w:val="multilevel"/>
    <w:tmpl w:val="F71E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95C152F"/>
    <w:multiLevelType w:val="hybridMultilevel"/>
    <w:tmpl w:val="A228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3394D"/>
    <w:multiLevelType w:val="multilevel"/>
    <w:tmpl w:val="FD845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1A74BD"/>
    <w:multiLevelType w:val="hybridMultilevel"/>
    <w:tmpl w:val="3398D492"/>
    <w:lvl w:ilvl="0" w:tplc="BCF46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CC3929"/>
    <w:multiLevelType w:val="hybridMultilevel"/>
    <w:tmpl w:val="4A4810F4"/>
    <w:lvl w:ilvl="0" w:tplc="0F48965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4896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27"/>
  </w:num>
  <w:num w:numId="5">
    <w:abstractNumId w:val="6"/>
  </w:num>
  <w:num w:numId="6">
    <w:abstractNumId w:val="7"/>
  </w:num>
  <w:num w:numId="7">
    <w:abstractNumId w:val="11"/>
  </w:num>
  <w:num w:numId="8">
    <w:abstractNumId w:val="25"/>
  </w:num>
  <w:num w:numId="9">
    <w:abstractNumId w:val="17"/>
  </w:num>
  <w:num w:numId="10">
    <w:abstractNumId w:val="20"/>
  </w:num>
  <w:num w:numId="11">
    <w:abstractNumId w:val="23"/>
  </w:num>
  <w:num w:numId="12">
    <w:abstractNumId w:val="16"/>
  </w:num>
  <w:num w:numId="13">
    <w:abstractNumId w:val="18"/>
  </w:num>
  <w:num w:numId="14">
    <w:abstractNumId w:val="19"/>
  </w:num>
  <w:num w:numId="15">
    <w:abstractNumId w:val="8"/>
  </w:num>
  <w:num w:numId="16">
    <w:abstractNumId w:val="12"/>
  </w:num>
  <w:num w:numId="17">
    <w:abstractNumId w:val="15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characterSpacingControl w:val="doNotCompress"/>
  <w:hdrShapeDefaults>
    <o:shapedefaults v:ext="edit" spidmax="5222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190B"/>
    <w:rsid w:val="00030BA0"/>
    <w:rsid w:val="000354AD"/>
    <w:rsid w:val="00042F67"/>
    <w:rsid w:val="00054ECB"/>
    <w:rsid w:val="00063EAD"/>
    <w:rsid w:val="000B4F09"/>
    <w:rsid w:val="000D5C78"/>
    <w:rsid w:val="000E3DFE"/>
    <w:rsid w:val="000E3F00"/>
    <w:rsid w:val="000F7BC9"/>
    <w:rsid w:val="00103569"/>
    <w:rsid w:val="00136872"/>
    <w:rsid w:val="00151683"/>
    <w:rsid w:val="001555F5"/>
    <w:rsid w:val="00160AF2"/>
    <w:rsid w:val="00174C18"/>
    <w:rsid w:val="00183CC1"/>
    <w:rsid w:val="001B056F"/>
    <w:rsid w:val="001B0989"/>
    <w:rsid w:val="001D39C2"/>
    <w:rsid w:val="001E1A7A"/>
    <w:rsid w:val="001E731A"/>
    <w:rsid w:val="00230F77"/>
    <w:rsid w:val="002508CA"/>
    <w:rsid w:val="00261298"/>
    <w:rsid w:val="002A2F31"/>
    <w:rsid w:val="002A5BFC"/>
    <w:rsid w:val="002D373B"/>
    <w:rsid w:val="00320E37"/>
    <w:rsid w:val="0035680E"/>
    <w:rsid w:val="003744BC"/>
    <w:rsid w:val="003941A6"/>
    <w:rsid w:val="00395816"/>
    <w:rsid w:val="003A3128"/>
    <w:rsid w:val="003E5511"/>
    <w:rsid w:val="003F38C6"/>
    <w:rsid w:val="00407EF4"/>
    <w:rsid w:val="00413C2B"/>
    <w:rsid w:val="00443CD3"/>
    <w:rsid w:val="00482CD2"/>
    <w:rsid w:val="0048612F"/>
    <w:rsid w:val="00495355"/>
    <w:rsid w:val="004A239F"/>
    <w:rsid w:val="004B30B9"/>
    <w:rsid w:val="004D7F68"/>
    <w:rsid w:val="004E4DFF"/>
    <w:rsid w:val="005167E2"/>
    <w:rsid w:val="00536E44"/>
    <w:rsid w:val="00567174"/>
    <w:rsid w:val="0057300D"/>
    <w:rsid w:val="00584E13"/>
    <w:rsid w:val="00587884"/>
    <w:rsid w:val="005A1790"/>
    <w:rsid w:val="005C56A3"/>
    <w:rsid w:val="005C73D6"/>
    <w:rsid w:val="005D5FEE"/>
    <w:rsid w:val="005E1BCC"/>
    <w:rsid w:val="005E5AF4"/>
    <w:rsid w:val="005F0731"/>
    <w:rsid w:val="005F4C0E"/>
    <w:rsid w:val="006109BD"/>
    <w:rsid w:val="0062584F"/>
    <w:rsid w:val="00633696"/>
    <w:rsid w:val="0065485C"/>
    <w:rsid w:val="006A188F"/>
    <w:rsid w:val="006A4AD2"/>
    <w:rsid w:val="006B1CF1"/>
    <w:rsid w:val="006B55C8"/>
    <w:rsid w:val="006C04D5"/>
    <w:rsid w:val="006C29B5"/>
    <w:rsid w:val="006D0038"/>
    <w:rsid w:val="006D1073"/>
    <w:rsid w:val="0070241E"/>
    <w:rsid w:val="007407D2"/>
    <w:rsid w:val="0074163C"/>
    <w:rsid w:val="007450F3"/>
    <w:rsid w:val="007738E0"/>
    <w:rsid w:val="00793D0E"/>
    <w:rsid w:val="00795415"/>
    <w:rsid w:val="007D47E0"/>
    <w:rsid w:val="007E06B8"/>
    <w:rsid w:val="0080703F"/>
    <w:rsid w:val="0081385F"/>
    <w:rsid w:val="00867BE7"/>
    <w:rsid w:val="00880F7C"/>
    <w:rsid w:val="00884AAC"/>
    <w:rsid w:val="00885CC3"/>
    <w:rsid w:val="008C190B"/>
    <w:rsid w:val="008E2E5B"/>
    <w:rsid w:val="008E3444"/>
    <w:rsid w:val="008E79BF"/>
    <w:rsid w:val="00913508"/>
    <w:rsid w:val="00920AE8"/>
    <w:rsid w:val="009230EB"/>
    <w:rsid w:val="009308B0"/>
    <w:rsid w:val="00996293"/>
    <w:rsid w:val="00996CC3"/>
    <w:rsid w:val="009C02E8"/>
    <w:rsid w:val="009E0755"/>
    <w:rsid w:val="009E53BB"/>
    <w:rsid w:val="009F600A"/>
    <w:rsid w:val="00A01698"/>
    <w:rsid w:val="00A04739"/>
    <w:rsid w:val="00A11A8F"/>
    <w:rsid w:val="00A27C49"/>
    <w:rsid w:val="00A50E86"/>
    <w:rsid w:val="00A52540"/>
    <w:rsid w:val="00A622DE"/>
    <w:rsid w:val="00A87FA6"/>
    <w:rsid w:val="00AA6086"/>
    <w:rsid w:val="00AB03F4"/>
    <w:rsid w:val="00AB57E7"/>
    <w:rsid w:val="00AC0EF5"/>
    <w:rsid w:val="00AE1167"/>
    <w:rsid w:val="00B81D24"/>
    <w:rsid w:val="00BC0436"/>
    <w:rsid w:val="00BD15BB"/>
    <w:rsid w:val="00BE0459"/>
    <w:rsid w:val="00BE370E"/>
    <w:rsid w:val="00BE4CC9"/>
    <w:rsid w:val="00C36A94"/>
    <w:rsid w:val="00C46AC7"/>
    <w:rsid w:val="00C64DA9"/>
    <w:rsid w:val="00C7686E"/>
    <w:rsid w:val="00C90E55"/>
    <w:rsid w:val="00C94106"/>
    <w:rsid w:val="00C94B20"/>
    <w:rsid w:val="00CF26E7"/>
    <w:rsid w:val="00D02E03"/>
    <w:rsid w:val="00D0795E"/>
    <w:rsid w:val="00D116FD"/>
    <w:rsid w:val="00D17330"/>
    <w:rsid w:val="00D252E3"/>
    <w:rsid w:val="00D426EC"/>
    <w:rsid w:val="00D573ED"/>
    <w:rsid w:val="00D65EC1"/>
    <w:rsid w:val="00D90DD8"/>
    <w:rsid w:val="00DA15FA"/>
    <w:rsid w:val="00DC1EAB"/>
    <w:rsid w:val="00DE3091"/>
    <w:rsid w:val="00DF71A4"/>
    <w:rsid w:val="00E12040"/>
    <w:rsid w:val="00E24950"/>
    <w:rsid w:val="00E41C6D"/>
    <w:rsid w:val="00E74064"/>
    <w:rsid w:val="00E92839"/>
    <w:rsid w:val="00EF7DF3"/>
    <w:rsid w:val="00F02BD7"/>
    <w:rsid w:val="00F05CD1"/>
    <w:rsid w:val="00F24221"/>
    <w:rsid w:val="00F25766"/>
    <w:rsid w:val="00F43160"/>
    <w:rsid w:val="00F52318"/>
    <w:rsid w:val="00F60E41"/>
    <w:rsid w:val="00F757E7"/>
    <w:rsid w:val="00FC63CB"/>
    <w:rsid w:val="00FE68C7"/>
    <w:rsid w:val="00FF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31"/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7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8">
    <w:name w:val="Hyperlink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2D373B"/>
  </w:style>
  <w:style w:type="paragraph" w:styleId="ab">
    <w:name w:val="footer"/>
    <w:basedOn w:val="a"/>
    <w:link w:val="ac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D373B"/>
  </w:style>
  <w:style w:type="paragraph" w:customStyle="1" w:styleId="1">
    <w:name w:val="Стиль1"/>
    <w:basedOn w:val="ad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 Spacing"/>
    <w:uiPriority w:val="1"/>
    <w:qFormat/>
    <w:rsid w:val="003E5511"/>
    <w:pPr>
      <w:spacing w:after="0" w:line="240" w:lineRule="auto"/>
    </w:pPr>
  </w:style>
  <w:style w:type="character" w:customStyle="1" w:styleId="6">
    <w:name w:val="Основной текст (6)_"/>
    <w:basedOn w:val="a0"/>
    <w:link w:val="60"/>
    <w:rsid w:val="005F4C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F4C0E"/>
    <w:pPr>
      <w:shd w:val="clear" w:color="auto" w:fill="FFFFFF"/>
      <w:spacing w:after="15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4">
    <w:name w:val="Основной текст (14)_"/>
    <w:basedOn w:val="a0"/>
    <w:link w:val="140"/>
    <w:rsid w:val="009308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308B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410pt">
    <w:name w:val="Основной текст (14) + 10 pt;Курсив"/>
    <w:basedOn w:val="14"/>
    <w:rsid w:val="009308B0"/>
    <w:rPr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485pt">
    <w:name w:val="Основной текст (14) + 8;5 pt;Курсив"/>
    <w:basedOn w:val="14"/>
    <w:rsid w:val="009308B0"/>
    <w:rPr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6">
    <w:name w:val="Основной текст (76)_"/>
    <w:basedOn w:val="a0"/>
    <w:link w:val="760"/>
    <w:rsid w:val="009308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00">
    <w:name w:val="Основной текст (20)"/>
    <w:basedOn w:val="a0"/>
    <w:rsid w:val="00930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paragraph" w:customStyle="1" w:styleId="760">
    <w:name w:val="Основной текст (76)"/>
    <w:basedOn w:val="a"/>
    <w:link w:val="76"/>
    <w:rsid w:val="009308B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77">
    <w:name w:val="Основной текст (77)_"/>
    <w:basedOn w:val="a0"/>
    <w:link w:val="770"/>
    <w:rsid w:val="009308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770">
    <w:name w:val="Основной текст (77)"/>
    <w:basedOn w:val="a"/>
    <w:link w:val="77"/>
    <w:rsid w:val="009308B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21">
    <w:name w:val="Основной текст (2)_"/>
    <w:basedOn w:val="a0"/>
    <w:link w:val="22"/>
    <w:rsid w:val="005A17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e">
    <w:name w:val="Колонтитул_"/>
    <w:basedOn w:val="a0"/>
    <w:link w:val="af"/>
    <w:uiPriority w:val="99"/>
    <w:rsid w:val="005A17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aliases w:val="Полужирный"/>
    <w:basedOn w:val="ae"/>
    <w:uiPriority w:val="99"/>
    <w:rsid w:val="005A1790"/>
    <w:rPr>
      <w:spacing w:val="0"/>
      <w:sz w:val="22"/>
      <w:szCs w:val="22"/>
    </w:rPr>
  </w:style>
  <w:style w:type="character" w:customStyle="1" w:styleId="af0">
    <w:name w:val="Основной текст_"/>
    <w:basedOn w:val="a0"/>
    <w:link w:val="5"/>
    <w:rsid w:val="005A17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5A17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5A1790"/>
    <w:rPr>
      <w:sz w:val="28"/>
      <w:szCs w:val="2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5A1790"/>
    <w:rPr>
      <w:sz w:val="28"/>
      <w:szCs w:val="28"/>
      <w:shd w:val="clear" w:color="auto" w:fill="FFFFFF"/>
    </w:rPr>
  </w:style>
  <w:style w:type="character" w:customStyle="1" w:styleId="af1">
    <w:name w:val="Основной текст + Курсив"/>
    <w:basedOn w:val="af0"/>
    <w:rsid w:val="005A1790"/>
    <w:rPr>
      <w:i/>
      <w:iCs/>
    </w:rPr>
  </w:style>
  <w:style w:type="character" w:customStyle="1" w:styleId="af2">
    <w:name w:val="Основной текст + Полужирный"/>
    <w:basedOn w:val="af0"/>
    <w:rsid w:val="005A1790"/>
    <w:rPr>
      <w:b/>
      <w:bCs/>
    </w:rPr>
  </w:style>
  <w:style w:type="character" w:customStyle="1" w:styleId="25">
    <w:name w:val="Основной текст2"/>
    <w:basedOn w:val="af0"/>
    <w:rsid w:val="005A1790"/>
  </w:style>
  <w:style w:type="character" w:customStyle="1" w:styleId="3">
    <w:name w:val="Основной текст3"/>
    <w:basedOn w:val="af0"/>
    <w:rsid w:val="005A1790"/>
  </w:style>
  <w:style w:type="character" w:customStyle="1" w:styleId="7">
    <w:name w:val="Основной текст (7)_"/>
    <w:basedOn w:val="a0"/>
    <w:link w:val="70"/>
    <w:rsid w:val="005A1790"/>
    <w:rPr>
      <w:rFonts w:ascii="Times New Roman" w:eastAsia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4">
    <w:name w:val="Основной текст4"/>
    <w:basedOn w:val="af0"/>
    <w:rsid w:val="005A1790"/>
  </w:style>
  <w:style w:type="character" w:customStyle="1" w:styleId="1TimesNewRoman135pt">
    <w:name w:val="Заголовок №1 + Times New Roman;13;5 pt"/>
    <w:basedOn w:val="10"/>
    <w:rsid w:val="005A1790"/>
    <w:rPr>
      <w:rFonts w:ascii="Times New Roman" w:eastAsia="Times New Roman" w:hAnsi="Times New Roman" w:cs="Times New Roman"/>
      <w:sz w:val="27"/>
      <w:szCs w:val="27"/>
    </w:rPr>
  </w:style>
  <w:style w:type="character" w:customStyle="1" w:styleId="17pt">
    <w:name w:val="Основной текст + 17 pt;Малые прописные"/>
    <w:basedOn w:val="af0"/>
    <w:rsid w:val="005A1790"/>
    <w:rPr>
      <w:smallCaps/>
      <w:sz w:val="34"/>
      <w:szCs w:val="34"/>
    </w:rPr>
  </w:style>
  <w:style w:type="paragraph" w:customStyle="1" w:styleId="22">
    <w:name w:val="Основной текст (2)"/>
    <w:basedOn w:val="a"/>
    <w:link w:val="21"/>
    <w:rsid w:val="005A1790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">
    <w:name w:val="Колонтитул"/>
    <w:basedOn w:val="a"/>
    <w:link w:val="ae"/>
    <w:uiPriority w:val="99"/>
    <w:rsid w:val="005A179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5"/>
    <w:basedOn w:val="a"/>
    <w:link w:val="af0"/>
    <w:rsid w:val="005A1790"/>
    <w:pPr>
      <w:shd w:val="clear" w:color="auto" w:fill="FFFFFF"/>
      <w:spacing w:before="1860"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rsid w:val="005A1790"/>
    <w:pPr>
      <w:shd w:val="clear" w:color="auto" w:fill="FFFFFF"/>
      <w:spacing w:before="300" w:after="360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5A1790"/>
    <w:pPr>
      <w:shd w:val="clear" w:color="auto" w:fill="FFFFFF"/>
      <w:spacing w:after="300" w:line="0" w:lineRule="atLeast"/>
      <w:outlineLvl w:val="0"/>
    </w:pPr>
    <w:rPr>
      <w:sz w:val="28"/>
      <w:szCs w:val="28"/>
    </w:rPr>
  </w:style>
  <w:style w:type="paragraph" w:customStyle="1" w:styleId="51">
    <w:name w:val="Основной текст (5)"/>
    <w:basedOn w:val="a"/>
    <w:link w:val="50"/>
    <w:rsid w:val="005A1790"/>
    <w:pPr>
      <w:shd w:val="clear" w:color="auto" w:fill="FFFFFF"/>
      <w:spacing w:after="780" w:line="0" w:lineRule="atLeast"/>
    </w:pPr>
    <w:rPr>
      <w:sz w:val="28"/>
      <w:szCs w:val="28"/>
    </w:rPr>
  </w:style>
  <w:style w:type="paragraph" w:customStyle="1" w:styleId="70">
    <w:name w:val="Основной текст (7)"/>
    <w:basedOn w:val="a"/>
    <w:link w:val="7"/>
    <w:rsid w:val="005A1790"/>
    <w:pPr>
      <w:shd w:val="clear" w:color="auto" w:fill="FFFFFF"/>
      <w:spacing w:before="1020" w:after="360" w:line="0" w:lineRule="atLeast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220">
    <w:name w:val="Заголовок №2 (2)_"/>
    <w:basedOn w:val="a0"/>
    <w:link w:val="221"/>
    <w:rsid w:val="005A17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Заголовок №3_"/>
    <w:basedOn w:val="a0"/>
    <w:link w:val="31"/>
    <w:rsid w:val="005A17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A1790"/>
    <w:pPr>
      <w:shd w:val="clear" w:color="auto" w:fill="FFFFFF"/>
      <w:spacing w:before="420" w:after="0" w:line="480" w:lineRule="exact"/>
      <w:ind w:firstLine="48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Заголовок №3"/>
    <w:basedOn w:val="a"/>
    <w:link w:val="30"/>
    <w:rsid w:val="005A1790"/>
    <w:pPr>
      <w:shd w:val="clear" w:color="auto" w:fill="FFFFFF"/>
      <w:spacing w:before="420" w:after="0" w:line="480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Основной текст1"/>
    <w:basedOn w:val="a"/>
    <w:rsid w:val="00C94106"/>
    <w:pPr>
      <w:shd w:val="clear" w:color="auto" w:fill="FFFFFF"/>
      <w:spacing w:before="660"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40">
    <w:name w:val="Основной текст (4)_"/>
    <w:basedOn w:val="a0"/>
    <w:link w:val="41"/>
    <w:uiPriority w:val="99"/>
    <w:rsid w:val="00443CD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43CD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customStyle="1" w:styleId="13">
    <w:name w:val="Колонтитул + 13"/>
    <w:aliases w:val="5 pt2"/>
    <w:basedOn w:val="ae"/>
    <w:uiPriority w:val="99"/>
    <w:rsid w:val="006A4AD2"/>
    <w:rPr>
      <w:spacing w:val="0"/>
      <w:sz w:val="27"/>
      <w:szCs w:val="27"/>
      <w:u w:val="single"/>
      <w:shd w:val="clear" w:color="auto" w:fill="FFFFFF"/>
    </w:rPr>
  </w:style>
  <w:style w:type="character" w:customStyle="1" w:styleId="131">
    <w:name w:val="Колонтитул + 131"/>
    <w:aliases w:val="5 pt1"/>
    <w:basedOn w:val="ae"/>
    <w:uiPriority w:val="99"/>
    <w:rsid w:val="006A4AD2"/>
    <w:rPr>
      <w:noProof/>
      <w:spacing w:val="0"/>
      <w:sz w:val="27"/>
      <w:szCs w:val="27"/>
      <w:shd w:val="clear" w:color="auto" w:fill="FFFFFF"/>
    </w:rPr>
  </w:style>
  <w:style w:type="character" w:customStyle="1" w:styleId="a4">
    <w:name w:val="Абзац списка Знак"/>
    <w:basedOn w:val="a0"/>
    <w:link w:val="a3"/>
    <w:uiPriority w:val="34"/>
    <w:locked/>
    <w:rsid w:val="0057300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2989-66AD-414E-BA54-5C2C6E95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25459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10</cp:revision>
  <dcterms:created xsi:type="dcterms:W3CDTF">2017-11-28T12:57:00Z</dcterms:created>
  <dcterms:modified xsi:type="dcterms:W3CDTF">2018-09-20T08:38:00Z</dcterms:modified>
</cp:coreProperties>
</file>